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00823" w:rsidRDefault="00675AE2">
      <w:pPr>
        <w:jc w:val="center"/>
      </w:pPr>
      <w:r>
        <w:rPr>
          <w:noProof/>
        </w:rPr>
        <w:drawing>
          <wp:inline distT="0" distB="0" distL="0" distR="0" wp14:anchorId="2DA95704" wp14:editId="07777777">
            <wp:extent cx="2228088" cy="107289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088" cy="1072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33DD2" w14:textId="4DD1A642" w:rsidR="735688B8" w:rsidRDefault="00911E61" w:rsidP="3B646771">
      <w:pPr>
        <w:ind w:left="7200" w:firstLine="720"/>
        <w:rPr>
          <w:b/>
          <w:bCs/>
        </w:rPr>
      </w:pPr>
      <w:r>
        <w:rPr>
          <w:b/>
          <w:bCs/>
        </w:rPr>
        <w:t>16</w:t>
      </w:r>
      <w:r w:rsidR="735688B8" w:rsidRPr="2D1FD500">
        <w:rPr>
          <w:b/>
          <w:bCs/>
        </w:rPr>
        <w:t>.0</w:t>
      </w:r>
      <w:r w:rsidR="5BE2F764" w:rsidRPr="2D1FD500">
        <w:rPr>
          <w:b/>
          <w:bCs/>
        </w:rPr>
        <w:t>6</w:t>
      </w:r>
      <w:r w:rsidR="735688B8" w:rsidRPr="2D1FD500">
        <w:rPr>
          <w:b/>
          <w:bCs/>
        </w:rPr>
        <w:t>.202</w:t>
      </w:r>
      <w:r>
        <w:rPr>
          <w:b/>
          <w:bCs/>
        </w:rPr>
        <w:t>2</w:t>
      </w:r>
    </w:p>
    <w:p w14:paraId="642C3923" w14:textId="3E7456C3" w:rsidR="3B646771" w:rsidRDefault="3B646771" w:rsidP="3B646771">
      <w:pPr>
        <w:rPr>
          <w:b/>
          <w:bCs/>
        </w:rPr>
      </w:pPr>
    </w:p>
    <w:p w14:paraId="2BEC73FA" w14:textId="311A13F5" w:rsidR="00600823" w:rsidRDefault="00675AE2" w:rsidP="483420B0">
      <w:pPr>
        <w:pBdr>
          <w:bottom w:val="single" w:sz="4" w:space="1" w:color="000000"/>
        </w:pBdr>
        <w:rPr>
          <w:b/>
          <w:bCs/>
        </w:rPr>
      </w:pPr>
      <w:r w:rsidRPr="483420B0">
        <w:rPr>
          <w:b/>
          <w:bCs/>
        </w:rPr>
        <w:t xml:space="preserve">La communauté d’agglomération Coulommiers Pays de Brie finance la carte </w:t>
      </w:r>
      <w:proofErr w:type="spellStart"/>
      <w:r w:rsidRPr="483420B0">
        <w:rPr>
          <w:b/>
          <w:bCs/>
        </w:rPr>
        <w:t>Imagine’R</w:t>
      </w:r>
      <w:proofErr w:type="spellEnd"/>
      <w:r w:rsidRPr="483420B0">
        <w:rPr>
          <w:b/>
          <w:bCs/>
        </w:rPr>
        <w:t xml:space="preserve"> des lycéens</w:t>
      </w:r>
    </w:p>
    <w:p w14:paraId="0BFA216C" w14:textId="01AF26D0" w:rsidR="00AD6609" w:rsidRDefault="00376756" w:rsidP="00AD6609">
      <w:pPr>
        <w:spacing w:after="0"/>
        <w:jc w:val="both"/>
      </w:pPr>
      <w:r>
        <w:t xml:space="preserve">Les lycéens des 54 communes de l’agglomération </w:t>
      </w:r>
      <w:r w:rsidR="00675AE2">
        <w:t>pourront bénéficier d’une aide financière de 63 € sur leur carte de transport IMAGINE’R pour l’année scolaire 202</w:t>
      </w:r>
      <w:r w:rsidR="00911E61">
        <w:t>2</w:t>
      </w:r>
      <w:r w:rsidR="00675AE2">
        <w:t>-202</w:t>
      </w:r>
      <w:r w:rsidR="00911E61">
        <w:t>3</w:t>
      </w:r>
      <w:r w:rsidR="00675AE2">
        <w:t xml:space="preserve">. </w:t>
      </w:r>
      <w:r>
        <w:t xml:space="preserve">Déjà mis en </w:t>
      </w:r>
      <w:r w:rsidR="00911E61">
        <w:t>œuvre</w:t>
      </w:r>
      <w:r>
        <w:t xml:space="preserve"> les années précédentes, ce dispositif est </w:t>
      </w:r>
      <w:r w:rsidR="51DCCAB1">
        <w:t>maintenu pour les habitants du territoire.</w:t>
      </w:r>
    </w:p>
    <w:p w14:paraId="3770B1AF" w14:textId="77777777" w:rsidR="00AD6609" w:rsidRDefault="00AD6609" w:rsidP="00AD6609">
      <w:pPr>
        <w:spacing w:after="0"/>
        <w:jc w:val="both"/>
      </w:pPr>
    </w:p>
    <w:p w14:paraId="2DA36CBB" w14:textId="795D6249" w:rsidR="00600823" w:rsidRDefault="00376756" w:rsidP="00AD6609">
      <w:pPr>
        <w:spacing w:after="0"/>
        <w:jc w:val="both"/>
      </w:pPr>
      <w:r>
        <w:t>I</w:t>
      </w:r>
      <w:r w:rsidR="00675AE2">
        <w:t xml:space="preserve">l s’agit d’une mesure concrète en faveur du pouvoir d’achat et de la mobilité des habitants. Le forfait </w:t>
      </w:r>
      <w:proofErr w:type="spellStart"/>
      <w:r w:rsidR="00675AE2">
        <w:t>Imagine’R</w:t>
      </w:r>
      <w:proofErr w:type="spellEnd"/>
      <w:r w:rsidR="00675AE2">
        <w:t xml:space="preserve"> permet </w:t>
      </w:r>
      <w:r>
        <w:t xml:space="preserve">en effet </w:t>
      </w:r>
      <w:r w:rsidR="00675AE2">
        <w:t>de voyager de manière illimitée dans toute l’Île-de-France. Il est valable sur tous les modes de transport (Métro, Bus, tram express, train, RER, Tram), à l’exception de certaines dessertes directes d’aéroports (</w:t>
      </w:r>
      <w:proofErr w:type="spellStart"/>
      <w:r w:rsidR="00675AE2">
        <w:t>Orlyval</w:t>
      </w:r>
      <w:proofErr w:type="spellEnd"/>
      <w:r w:rsidR="00675AE2">
        <w:t>, Bus Direct Paris-Aéroport, navettes VEA Disney) et des bus touristiques (</w:t>
      </w:r>
      <w:proofErr w:type="spellStart"/>
      <w:r w:rsidR="00675AE2">
        <w:t>OpenTour</w:t>
      </w:r>
      <w:proofErr w:type="spellEnd"/>
      <w:r w:rsidR="00675AE2">
        <w:t>, Cars Rouges).</w:t>
      </w:r>
    </w:p>
    <w:p w14:paraId="0E9087F4" w14:textId="77777777" w:rsidR="00AD6609" w:rsidRDefault="00AD6609" w:rsidP="00AD6609">
      <w:pPr>
        <w:spacing w:after="0"/>
        <w:jc w:val="both"/>
      </w:pPr>
    </w:p>
    <w:p w14:paraId="6658228C" w14:textId="29126A8F" w:rsidR="00600823" w:rsidRDefault="00675AE2" w:rsidP="00AD6609">
      <w:pPr>
        <w:spacing w:after="0"/>
        <w:jc w:val="both"/>
        <w:rPr>
          <w:b/>
          <w:bCs/>
        </w:rPr>
      </w:pPr>
      <w:r w:rsidRPr="00AD6609">
        <w:rPr>
          <w:b/>
          <w:bCs/>
        </w:rPr>
        <w:t>Pour bénéficier cette aide de l’intercommunalité, les familles</w:t>
      </w:r>
      <w:r w:rsidR="00434D90">
        <w:rPr>
          <w:b/>
          <w:bCs/>
        </w:rPr>
        <w:t xml:space="preserve"> du territoire </w:t>
      </w:r>
      <w:r w:rsidRPr="00AD6609">
        <w:rPr>
          <w:b/>
          <w:bCs/>
        </w:rPr>
        <w:t>devront effectuer leur demande auprès de la communauté d’agglomération pour leur</w:t>
      </w:r>
      <w:r w:rsidR="00F04A9B" w:rsidRPr="00AD6609">
        <w:rPr>
          <w:b/>
          <w:bCs/>
        </w:rPr>
        <w:t>s</w:t>
      </w:r>
      <w:r w:rsidRPr="00AD6609">
        <w:rPr>
          <w:b/>
          <w:bCs/>
        </w:rPr>
        <w:t xml:space="preserve"> enfants qui sont au lycée (jusqu’à la terminale, hors apprentissage)</w:t>
      </w:r>
      <w:r w:rsidRPr="00AD6609">
        <w:rPr>
          <w:b/>
          <w:bCs/>
          <w:color w:val="000000" w:themeColor="text1"/>
        </w:rPr>
        <w:t>.</w:t>
      </w:r>
    </w:p>
    <w:p w14:paraId="289B7EEB" w14:textId="77777777" w:rsidR="00AD6609" w:rsidRPr="00AD6609" w:rsidRDefault="00AD6609" w:rsidP="00AD6609">
      <w:pPr>
        <w:spacing w:after="0"/>
        <w:jc w:val="both"/>
        <w:rPr>
          <w:b/>
          <w:bCs/>
          <w:u w:val="single"/>
        </w:rPr>
      </w:pPr>
    </w:p>
    <w:p w14:paraId="7992DD45" w14:textId="033C3C9D" w:rsidR="00600823" w:rsidRDefault="00675AE2" w:rsidP="00AD6609">
      <w:pPr>
        <w:spacing w:after="0"/>
        <w:jc w:val="both"/>
      </w:pPr>
      <w:r>
        <w:t>Les démarches à effectuer et les conditions d’obtention</w:t>
      </w:r>
      <w:r w:rsidR="00496603">
        <w:t xml:space="preserve"> </w:t>
      </w:r>
      <w:r>
        <w:t xml:space="preserve">sont </w:t>
      </w:r>
      <w:r w:rsidR="6BC08244">
        <w:t>consultables</w:t>
      </w:r>
      <w:r>
        <w:t xml:space="preserve"> sur</w:t>
      </w:r>
      <w:r w:rsidR="000A3ECF">
        <w:t xml:space="preserve"> </w:t>
      </w:r>
      <w:r>
        <w:t xml:space="preserve">le site internet </w:t>
      </w:r>
      <w:hyperlink r:id="rId10">
        <w:r w:rsidRPr="2D1FD500">
          <w:rPr>
            <w:rStyle w:val="Lienhypertexte"/>
          </w:rPr>
          <w:t>www.coulommierspaysdebrie.fr</w:t>
        </w:r>
      </w:hyperlink>
      <w:r w:rsidR="211D4560">
        <w:t xml:space="preserve"> (rubrique actualité</w:t>
      </w:r>
      <w:r w:rsidR="00B401C5">
        <w:t>s</w:t>
      </w:r>
      <w:r w:rsidR="211D4560">
        <w:t>).</w:t>
      </w:r>
    </w:p>
    <w:p w14:paraId="38EE0BFB" w14:textId="1F4E77D3" w:rsidR="00B401C5" w:rsidRDefault="00B401C5" w:rsidP="69FB4036">
      <w:pPr>
        <w:jc w:val="both"/>
      </w:pPr>
    </w:p>
    <w:p w14:paraId="2057A9C1" w14:textId="5E180B42" w:rsidR="00B401C5" w:rsidRDefault="00B401C5" w:rsidP="69FB4036">
      <w:pPr>
        <w:jc w:val="both"/>
      </w:pPr>
    </w:p>
    <w:p w14:paraId="5B74BB04" w14:textId="283772B4" w:rsidR="00B401C5" w:rsidRDefault="00B401C5" w:rsidP="69FB4036">
      <w:pPr>
        <w:jc w:val="both"/>
      </w:pPr>
    </w:p>
    <w:p w14:paraId="72382C98" w14:textId="7013AED0" w:rsidR="00B401C5" w:rsidRDefault="00B401C5" w:rsidP="69FB4036">
      <w:pPr>
        <w:jc w:val="both"/>
      </w:pPr>
    </w:p>
    <w:p w14:paraId="3E265B79" w14:textId="608FF8D0" w:rsidR="00B401C5" w:rsidRDefault="00B401C5" w:rsidP="69FB4036">
      <w:pPr>
        <w:jc w:val="both"/>
      </w:pPr>
    </w:p>
    <w:p w14:paraId="0E4924D3" w14:textId="180B3752" w:rsidR="00B401C5" w:rsidRDefault="00B401C5" w:rsidP="69FB4036">
      <w:pPr>
        <w:jc w:val="both"/>
      </w:pPr>
    </w:p>
    <w:p w14:paraId="01561065" w14:textId="5DBFB0BB" w:rsidR="00B401C5" w:rsidRDefault="00B401C5" w:rsidP="69FB4036">
      <w:pPr>
        <w:jc w:val="both"/>
      </w:pPr>
    </w:p>
    <w:p w14:paraId="30EE0B3F" w14:textId="77777777" w:rsidR="00B401C5" w:rsidRDefault="00B401C5" w:rsidP="69FB4036">
      <w:pPr>
        <w:jc w:val="both"/>
      </w:pPr>
    </w:p>
    <w:p w14:paraId="43690FB1" w14:textId="77777777" w:rsidR="00B401C5" w:rsidRDefault="00B401C5" w:rsidP="00B401C5">
      <w:pPr>
        <w:pBdr>
          <w:top w:val="single" w:sz="4" w:space="1" w:color="auto"/>
        </w:pBdr>
        <w:spacing w:after="0"/>
        <w:jc w:val="both"/>
        <w:rPr>
          <w:b/>
          <w:bCs/>
        </w:rPr>
      </w:pPr>
    </w:p>
    <w:p w14:paraId="3D17DE18" w14:textId="01E938BF" w:rsidR="005337B4" w:rsidRPr="005337B4" w:rsidRDefault="005337B4" w:rsidP="00B401C5">
      <w:pPr>
        <w:spacing w:after="0"/>
        <w:jc w:val="both"/>
        <w:rPr>
          <w:b/>
          <w:bCs/>
        </w:rPr>
      </w:pPr>
      <w:r w:rsidRPr="69FB4036">
        <w:rPr>
          <w:b/>
          <w:bCs/>
        </w:rPr>
        <w:t>Contact util</w:t>
      </w:r>
      <w:r w:rsidR="73754EFA" w:rsidRPr="69FB4036">
        <w:rPr>
          <w:b/>
          <w:bCs/>
        </w:rPr>
        <w:t>e</w:t>
      </w:r>
    </w:p>
    <w:p w14:paraId="20CEE4A5" w14:textId="3C264CF5" w:rsidR="00F04A9B" w:rsidRDefault="005337B4" w:rsidP="00B401C5">
      <w:pPr>
        <w:spacing w:after="0"/>
      </w:pPr>
      <w:r>
        <w:t>Communauté d’agglomération Coulommiers Pays de Brie</w:t>
      </w:r>
      <w:r w:rsidR="00CC10AA">
        <w:t xml:space="preserve"> </w:t>
      </w:r>
    </w:p>
    <w:p w14:paraId="5DAB6C7B" w14:textId="082403DF" w:rsidR="00600823" w:rsidRDefault="00F04A9B" w:rsidP="00B401C5">
      <w:pPr>
        <w:spacing w:after="0"/>
      </w:pPr>
      <w:r>
        <w:t>Service Transport :</w:t>
      </w:r>
      <w:r w:rsidR="00CC10AA">
        <w:t xml:space="preserve"> </w:t>
      </w:r>
      <w:hyperlink r:id="rId11">
        <w:r w:rsidR="00CC10AA" w:rsidRPr="230915D5">
          <w:rPr>
            <w:rStyle w:val="Lienhypertexte"/>
          </w:rPr>
          <w:t>transport@coulommierspaysdebrie.fr</w:t>
        </w:r>
      </w:hyperlink>
      <w:r w:rsidR="014E056D">
        <w:t xml:space="preserve"> - Tél : 01 84 32 03 </w:t>
      </w:r>
      <w:r w:rsidR="2E205746">
        <w:t>25</w:t>
      </w:r>
    </w:p>
    <w:sectPr w:rsidR="0060082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1E78"/>
    <w:multiLevelType w:val="hybridMultilevel"/>
    <w:tmpl w:val="213C6092"/>
    <w:lvl w:ilvl="0" w:tplc="32B2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4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0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2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E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63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10FF"/>
    <w:multiLevelType w:val="hybridMultilevel"/>
    <w:tmpl w:val="94E0CE6E"/>
    <w:lvl w:ilvl="0" w:tplc="E9C23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6C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9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6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2A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42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A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03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1470">
    <w:abstractNumId w:val="1"/>
  </w:num>
  <w:num w:numId="2" w16cid:durableId="101634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823"/>
    <w:rsid w:val="000A3ECF"/>
    <w:rsid w:val="00376756"/>
    <w:rsid w:val="00434D90"/>
    <w:rsid w:val="00496603"/>
    <w:rsid w:val="005337B4"/>
    <w:rsid w:val="00600823"/>
    <w:rsid w:val="00675AE2"/>
    <w:rsid w:val="008C43AE"/>
    <w:rsid w:val="00911E61"/>
    <w:rsid w:val="00AD6609"/>
    <w:rsid w:val="00B401C5"/>
    <w:rsid w:val="00CC10AA"/>
    <w:rsid w:val="00F04A9B"/>
    <w:rsid w:val="00FD2CEE"/>
    <w:rsid w:val="010C8698"/>
    <w:rsid w:val="014E056D"/>
    <w:rsid w:val="0781AF64"/>
    <w:rsid w:val="1CCB133B"/>
    <w:rsid w:val="1EF3F6E6"/>
    <w:rsid w:val="211D4560"/>
    <w:rsid w:val="230915D5"/>
    <w:rsid w:val="270DB626"/>
    <w:rsid w:val="2D1FD500"/>
    <w:rsid w:val="2E205746"/>
    <w:rsid w:val="3689DF3A"/>
    <w:rsid w:val="393BB46F"/>
    <w:rsid w:val="3B4A4F97"/>
    <w:rsid w:val="3B646771"/>
    <w:rsid w:val="3D485372"/>
    <w:rsid w:val="483420B0"/>
    <w:rsid w:val="4DB28EB5"/>
    <w:rsid w:val="4F1E1669"/>
    <w:rsid w:val="51DCCAB1"/>
    <w:rsid w:val="53073FD7"/>
    <w:rsid w:val="568053D6"/>
    <w:rsid w:val="5BE2F764"/>
    <w:rsid w:val="5F48EA6C"/>
    <w:rsid w:val="661C2463"/>
    <w:rsid w:val="69FB4036"/>
    <w:rsid w:val="6BC08244"/>
    <w:rsid w:val="72156144"/>
    <w:rsid w:val="735688B8"/>
    <w:rsid w:val="73754EFA"/>
    <w:rsid w:val="73ED3ABE"/>
    <w:rsid w:val="7594ACEE"/>
    <w:rsid w:val="7D328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87AE"/>
  <w15:docId w15:val="{DFDB3E46-A630-41E7-88DB-F41404B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851C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B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78C4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CC1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port@coulommierspaysdebrie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oulommierspaysdebrie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77651027F84FAE7014005F450798" ma:contentTypeVersion="17" ma:contentTypeDescription="Crée un document." ma:contentTypeScope="" ma:versionID="fcfc102fa1cce0329c8c535fc2e03bb4">
  <xsd:schema xmlns:xsd="http://www.w3.org/2001/XMLSchema" xmlns:xs="http://www.w3.org/2001/XMLSchema" xmlns:p="http://schemas.microsoft.com/office/2006/metadata/properties" xmlns:ns2="a60866ca-5dc7-4ea6-b952-171b4419a53b" xmlns:ns3="3b7706f4-7fe2-4b94-9e7a-0d43041d4971" targetNamespace="http://schemas.microsoft.com/office/2006/metadata/properties" ma:root="true" ma:fieldsID="ba53d752aa9f5f6278b98c940e5415bf" ns2:_="" ns3:_="">
    <xsd:import namespace="a60866ca-5dc7-4ea6-b952-171b4419a53b"/>
    <xsd:import namespace="3b7706f4-7fe2-4b94-9e7a-0d43041d4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per_x00e7_u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66ca-5dc7-4ea6-b952-171b4419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Aper_x00e7_u" ma:index="17" ma:displayName="Aperçu" ma:format="Thumbnail" ma:internalName="Aper_x00e7_u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06f4-7fe2-4b94-9e7a-0d43041d4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00aca-bff7-4b5f-b734-c70f2670860a}" ma:internalName="TaxCatchAll" ma:showField="CatchAllData" ma:web="3b7706f4-7fe2-4b94-9e7a-0d43041d4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a60866ca-5dc7-4ea6-b952-171b4419a53b"/>
    <TaxCatchAll xmlns="3b7706f4-7fe2-4b94-9e7a-0d43041d4971" xsi:nil="true"/>
    <lcf76f155ced4ddcb4097134ff3c332f xmlns="a60866ca-5dc7-4ea6-b952-171b4419a53b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PRNPmYtw0wYs1VHZZ5TmKqMBQ==">AMUW2mV5UhUQVba3RqX9UB+zmmqHN9H2r45IPh9jAZZZJWXYr5iqwkRux6LvbtWAaS2tPKZ3d/7WerMDKpYxJSZNetlFnhou00p/mLUkfAmL/UNhDeiBPnQ=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46FD7-F69B-429D-BC78-058C0388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866ca-5dc7-4ea6-b952-171b4419a53b"/>
    <ds:schemaRef ds:uri="3b7706f4-7fe2-4b94-9e7a-0d43041d4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F1E0A-1EC4-41C7-99B1-BF622D1A209B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60866ca-5dc7-4ea6-b952-171b4419a53b"/>
    <ds:schemaRef ds:uri="http://schemas.microsoft.com/office/2006/metadata/properties"/>
    <ds:schemaRef ds:uri="3b7706f4-7fe2-4b94-9e7a-0d43041d497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9B88934-EB1B-4A03-8034-39F10D27C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1251</Characters>
  <Application>Microsoft Office Word</Application>
  <DocSecurity>0</DocSecurity>
  <Lines>10</Lines>
  <Paragraphs>2</Paragraphs>
  <ScaleCrop>false</ScaleCrop>
  <Company>Mairie de Coulommiers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Bourchot</dc:creator>
  <cp:lastModifiedBy>Jessica Piccinato</cp:lastModifiedBy>
  <cp:revision>17</cp:revision>
  <dcterms:created xsi:type="dcterms:W3CDTF">2019-10-25T08:57:00Z</dcterms:created>
  <dcterms:modified xsi:type="dcterms:W3CDTF">2022-06-16T07:56:00Z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0x010100B11477651027F84FAE7014005F450798</vt:lpwstr>
  </property>
  <property fmtid="{D5CDD505-2E9C-101B-9397-08002B2CF9AE}" pid="3" name="MediaServiceImageTags">
    <vt:lpwstr/>
  </property>
</Properties>
</file>